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5"/>
        <w:ind w:left="1363" w:right="1364"/>
        <w:jc w:val="center"/>
        <w:rPr>
          <w:b/>
          <w:sz w:val="36"/>
        </w:rPr>
      </w:pPr>
      <w:bookmarkStart w:id="0" w:name="《中国民间疗法》杂志版权转让协议"/>
      <w:bookmarkEnd w:id="0"/>
      <w:r>
        <w:rPr>
          <w:b/>
          <w:color w:val="303030"/>
          <w:sz w:val="36"/>
        </w:rPr>
        <w:t>《中国民间疗法》杂志版权转让协议</w:t>
      </w:r>
    </w:p>
    <w:p>
      <w:pPr>
        <w:pStyle w:val="3"/>
        <w:rPr>
          <w:b/>
          <w:sz w:val="36"/>
        </w:rPr>
      </w:pPr>
    </w:p>
    <w:p>
      <w:pPr>
        <w:pStyle w:val="3"/>
        <w:spacing w:before="12"/>
        <w:rPr>
          <w:b/>
          <w:sz w:val="27"/>
        </w:rPr>
      </w:pPr>
    </w:p>
    <w:p>
      <w:pPr>
        <w:pStyle w:val="2"/>
      </w:pPr>
      <w:r>
        <w:rPr>
          <w:color w:val="303030"/>
          <w:w w:val="95"/>
        </w:rPr>
        <w:t>稿件编号：</w:t>
      </w:r>
    </w:p>
    <w:p>
      <w:pPr>
        <w:spacing w:before="241" w:line="321" w:lineRule="auto"/>
        <w:ind w:left="540" w:right="6597"/>
        <w:jc w:val="both"/>
        <w:rPr>
          <w:b/>
          <w:sz w:val="28"/>
        </w:rPr>
      </w:pPr>
      <w:r>
        <w:rPr>
          <w:b/>
          <w:color w:val="303030"/>
          <w:spacing w:val="-4"/>
          <w:sz w:val="28"/>
        </w:rPr>
        <w:t>论文题目： 论文作者： 工作单位：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before="118" w:line="322" w:lineRule="auto"/>
        <w:ind w:left="119" w:right="115" w:firstLine="561"/>
        <w:jc w:val="both"/>
        <w:textAlignment w:val="auto"/>
      </w:pPr>
      <w:r>
        <w:rPr>
          <w:color w:val="303030"/>
          <w:spacing w:val="-6"/>
        </w:rPr>
        <w:t>作者保证拥有论文的全部版权</w:t>
      </w:r>
      <w:r>
        <w:rPr>
          <w:color w:val="303030"/>
        </w:rPr>
        <w:t>（</w:t>
      </w:r>
      <w:r>
        <w:rPr>
          <w:color w:val="303030"/>
          <w:spacing w:val="-9"/>
        </w:rPr>
        <w:t>包括但不限于重印、翻译、图像</w:t>
      </w:r>
      <w:r>
        <w:rPr>
          <w:color w:val="303030"/>
          <w:spacing w:val="-8"/>
        </w:rPr>
        <w:t>制作、微缩、电子制作等</w:t>
      </w:r>
      <w:r>
        <w:rPr>
          <w:rFonts w:hint="eastAsia"/>
          <w:color w:val="303030"/>
          <w:spacing w:val="-8"/>
        </w:rPr>
        <w:t>，以及提供的论文相关图像、动画、音视频等多媒体资料</w:t>
      </w:r>
      <w:r>
        <w:rPr>
          <w:color w:val="303030"/>
          <w:spacing w:val="-17"/>
        </w:rPr>
        <w:t>），</w:t>
      </w:r>
      <w:r>
        <w:rPr>
          <w:color w:val="303030"/>
          <w:spacing w:val="-7"/>
        </w:rPr>
        <w:t>同意将论文在《中国民间疗法》杂志发</w:t>
      </w:r>
      <w:r>
        <w:rPr>
          <w:color w:val="303030"/>
          <w:spacing w:val="-23"/>
        </w:rPr>
        <w:t>表。论文发表后，作者同意将论文的版权自动转让给《中国民间疗法》</w:t>
      </w:r>
      <w:r>
        <w:rPr>
          <w:color w:val="303030"/>
          <w:spacing w:val="-15"/>
        </w:rPr>
        <w:t>杂志编辑部，包括但不限于电子出版、多媒体出版、网络出版及以其</w:t>
      </w:r>
      <w:r>
        <w:rPr>
          <w:color w:val="303030"/>
          <w:spacing w:val="-8"/>
        </w:rPr>
        <w:t>他形式出版的权利。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before="116" w:line="322" w:lineRule="auto"/>
        <w:ind w:left="119" w:right="116" w:firstLine="561"/>
        <w:jc w:val="both"/>
        <w:textAlignment w:val="auto"/>
      </w:pPr>
      <w:r>
        <w:rPr>
          <w:color w:val="303030"/>
          <w:spacing w:val="-11"/>
        </w:rPr>
        <w:t>作者郑重承诺该论文为原始论文，文中全部或者部分内容从未以</w:t>
      </w:r>
      <w:r>
        <w:rPr>
          <w:color w:val="303030"/>
          <w:spacing w:val="-9"/>
        </w:rPr>
        <w:t>任何形式在其他任何刊物上发表，不存在重复投稿问题，不存在任何</w:t>
      </w:r>
      <w:r>
        <w:rPr>
          <w:color w:val="303030"/>
          <w:spacing w:val="-12"/>
        </w:rPr>
        <w:t>剽窃、抄袭他人的行为，不包含任何违反政治要求、法律法规以及侵害他人权益的内容。一旦发现论文涉及以上问题，编辑部为维护科学</w:t>
      </w:r>
      <w:r>
        <w:rPr>
          <w:color w:val="303030"/>
          <w:spacing w:val="-3"/>
        </w:rPr>
        <w:t>道德规范和正常的出版秩序，有权对稿件进行退稿处理。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before="116" w:line="322" w:lineRule="auto"/>
        <w:ind w:left="119" w:right="116" w:firstLine="561"/>
        <w:jc w:val="both"/>
        <w:textAlignment w:val="auto"/>
        <w:rPr>
          <w:color w:val="303030"/>
          <w:spacing w:val="-8"/>
        </w:rPr>
      </w:pPr>
      <w:r>
        <w:rPr>
          <w:rFonts w:hint="eastAsia"/>
          <w:color w:val="303030"/>
          <w:spacing w:val="-8"/>
        </w:rPr>
        <w:t>多媒体资料（图像、动画、音视频等）需要原创，若非原创，或已在其他出版物上出版及网络中传播，需要提供版权授权书。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before="116" w:line="322" w:lineRule="auto"/>
        <w:ind w:left="119" w:right="116" w:firstLine="561"/>
        <w:jc w:val="both"/>
        <w:textAlignment w:val="auto"/>
      </w:pPr>
      <w:r>
        <w:rPr>
          <w:color w:val="303030"/>
          <w:spacing w:val="0"/>
          <w:sz w:val="28"/>
        </w:rPr>
        <w:t>编辑部同意作者在下列情况下继续使用该论文：①申请专利；②</w:t>
      </w:r>
      <w:r>
        <w:rPr>
          <w:color w:val="303030"/>
          <w:spacing w:val="-11"/>
        </w:rPr>
        <w:t>学术报告和演讲；③非商业性的学术交流；④经编辑部允许并授权的</w:t>
      </w:r>
      <w:r>
        <w:rPr>
          <w:color w:val="303030"/>
          <w:spacing w:val="-1"/>
        </w:rPr>
        <w:t>其他活动。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before="118" w:line="322" w:lineRule="auto"/>
        <w:ind w:left="119" w:right="116" w:firstLine="561"/>
        <w:jc w:val="both"/>
        <w:textAlignment w:val="auto"/>
      </w:pPr>
      <w:r>
        <w:rPr>
          <w:color w:val="303030"/>
          <w:spacing w:val="-10"/>
        </w:rPr>
        <w:t>若该论文达不到杂志的发表要求，不能</w:t>
      </w:r>
      <w:bookmarkStart w:id="1" w:name="_GoBack"/>
      <w:bookmarkEnd w:id="1"/>
      <w:r>
        <w:rPr>
          <w:color w:val="303030"/>
          <w:spacing w:val="-10"/>
        </w:rPr>
        <w:t>在杂志上发表，本协议自</w:t>
      </w:r>
      <w:r>
        <w:rPr>
          <w:color w:val="303030"/>
        </w:rPr>
        <w:t>动失效。</w:t>
      </w:r>
    </w:p>
    <w:p>
      <w:pPr>
        <w:pStyle w:val="2"/>
        <w:spacing w:before="119"/>
        <w:ind w:left="120"/>
      </w:pPr>
      <w:r>
        <w:rPr>
          <w:color w:val="303030"/>
        </w:rPr>
        <w:t>全体作者签名:</w:t>
      </w:r>
    </w:p>
    <w:p>
      <w:pPr>
        <w:pStyle w:val="3"/>
        <w:rPr>
          <w:b/>
        </w:rPr>
      </w:pPr>
    </w:p>
    <w:p>
      <w:pPr>
        <w:pStyle w:val="3"/>
        <w:spacing w:before="1"/>
        <w:rPr>
          <w:b/>
          <w:sz w:val="36"/>
        </w:rPr>
      </w:pPr>
    </w:p>
    <w:p>
      <w:pPr>
        <w:tabs>
          <w:tab w:val="left" w:pos="599"/>
          <w:tab w:val="left" w:pos="1199"/>
        </w:tabs>
        <w:ind w:right="569"/>
        <w:jc w:val="right"/>
        <w:rPr>
          <w:sz w:val="30"/>
        </w:rPr>
      </w:pPr>
      <w:r>
        <w:rPr>
          <w:color w:val="303030"/>
          <w:sz w:val="30"/>
        </w:rPr>
        <w:t>年</w:t>
      </w:r>
      <w:r>
        <w:rPr>
          <w:color w:val="303030"/>
          <w:sz w:val="30"/>
        </w:rPr>
        <w:tab/>
      </w:r>
      <w:r>
        <w:rPr>
          <w:color w:val="303030"/>
          <w:sz w:val="30"/>
        </w:rPr>
        <w:t>月</w:t>
      </w:r>
      <w:r>
        <w:rPr>
          <w:color w:val="303030"/>
          <w:sz w:val="30"/>
        </w:rPr>
        <w:tab/>
      </w:r>
      <w:r>
        <w:rPr>
          <w:color w:val="303030"/>
          <w:sz w:val="30"/>
        </w:rPr>
        <w:t>日</w:t>
      </w:r>
    </w:p>
    <w:sectPr>
      <w:type w:val="continuous"/>
      <w:pgSz w:w="11910" w:h="16840"/>
      <w:pgMar w:top="1580" w:right="1680" w:bottom="280" w:left="1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NotDisplayPageBoundaries w:val="1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docVars>
    <w:docVar w:name="commondata" w:val="eyJoZGlkIjoiYjVmN2Y3OTgzNDM0MGI5YWQxOGMyOThiN2EwNTRkNzEifQ=="/>
  </w:docVars>
  <w:rsids>
    <w:rsidRoot w:val="008214D9"/>
    <w:rsid w:val="00084344"/>
    <w:rsid w:val="002C2305"/>
    <w:rsid w:val="003727A8"/>
    <w:rsid w:val="004A7130"/>
    <w:rsid w:val="00531AAD"/>
    <w:rsid w:val="006E484B"/>
    <w:rsid w:val="008214D9"/>
    <w:rsid w:val="00B708A0"/>
    <w:rsid w:val="00D649B1"/>
    <w:rsid w:val="00FE50FA"/>
    <w:rsid w:val="0BD01CD8"/>
    <w:rsid w:val="5478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9"/>
    <w:pPr>
      <w:ind w:left="540"/>
      <w:outlineLvl w:val="0"/>
    </w:pPr>
    <w:rPr>
      <w:b/>
      <w:bCs/>
      <w:sz w:val="28"/>
      <w:szCs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sz w:val="28"/>
      <w:szCs w:val="28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页眉 字符"/>
    <w:basedOn w:val="8"/>
    <w:link w:val="6"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13">
    <w:name w:val="页脚 字符"/>
    <w:basedOn w:val="8"/>
    <w:link w:val="5"/>
    <w:qFormat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14">
    <w:name w:val="批注框文本 字符"/>
    <w:basedOn w:val="8"/>
    <w:link w:val="4"/>
    <w:semiHidden/>
    <w:qFormat/>
    <w:uiPriority w:val="99"/>
    <w:rPr>
      <w:rFonts w:ascii="宋体" w:hAnsi="宋体" w:eastAsia="宋体" w:cs="宋体"/>
      <w:sz w:val="18"/>
      <w:szCs w:val="1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492</Words>
  <Characters>492</Characters>
  <Lines>3</Lines>
  <Paragraphs>1</Paragraphs>
  <TotalTime>24</TotalTime>
  <ScaleCrop>false</ScaleCrop>
  <LinksUpToDate>false</LinksUpToDate>
  <CharactersWithSpaces>497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2022-11-07T08:23:00Z</dcterms:created>
  <dc:creator>编辑2</dc:creator>
  <cp:lastModifiedBy>王编辑</cp:lastModifiedBy>
  <dcterms:modified xsi:type="dcterms:W3CDTF">2022-11-07T09:06:09Z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Acrobat PDFMaker 10.0 Word 版</vt:lpwstr>
  </property>
  <property fmtid="{D5CDD505-2E9C-101B-9397-08002B2CF9AE}" pid="4" name="LastSaved">
    <vt:filetime>2022-11-07T00:00:00Z</vt:filetime>
  </property>
  <property fmtid="{D5CDD505-2E9C-101B-9397-08002B2CF9AE}" pid="5" name="KSOProductBuildVer">
    <vt:lpwstr>2052-11.1.0.12598</vt:lpwstr>
  </property>
  <property fmtid="{D5CDD505-2E9C-101B-9397-08002B2CF9AE}" pid="6" name="ICV">
    <vt:lpwstr>52354EFFA4154625A0108C2142FB6BCC</vt:lpwstr>
  </property>
</Properties>
</file>